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2" w:type="dxa"/>
        <w:tblInd w:w="-1103" w:type="dxa"/>
        <w:tblLook w:val="04A0"/>
      </w:tblPr>
      <w:tblGrid>
        <w:gridCol w:w="12612"/>
      </w:tblGrid>
      <w:tr w:rsidR="00307C84" w:rsidTr="00735449">
        <w:tc>
          <w:tcPr>
            <w:tcW w:w="12612" w:type="dxa"/>
            <w:hideMark/>
          </w:tcPr>
          <w:tbl>
            <w:tblPr>
              <w:tblW w:w="10533" w:type="dxa"/>
              <w:tblLook w:val="04A0"/>
            </w:tblPr>
            <w:tblGrid>
              <w:gridCol w:w="10533"/>
            </w:tblGrid>
            <w:tr w:rsidR="00307C84" w:rsidTr="00225BEA">
              <w:trPr>
                <w:trHeight w:val="428"/>
              </w:trPr>
              <w:tc>
                <w:tcPr>
                  <w:tcW w:w="10533" w:type="dxa"/>
                </w:tcPr>
                <w:p w:rsidR="00307C84" w:rsidRDefault="00307C84" w:rsidP="00225BEA">
                  <w:pPr>
                    <w:spacing w:line="240" w:lineRule="atLeast"/>
                    <w:rPr>
                      <w:rFonts w:ascii="Arial" w:hAnsi="Arial" w:cs="Arial"/>
                      <w:bCs/>
                      <w:color w:val="323232"/>
                      <w:sz w:val="20"/>
                      <w:szCs w:val="20"/>
                    </w:rPr>
                  </w:pPr>
                </w:p>
                <w:p w:rsidR="00307C84" w:rsidRDefault="00307C84" w:rsidP="00225BE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323232"/>
                    </w:rPr>
                  </w:pPr>
                </w:p>
              </w:tc>
            </w:tr>
          </w:tbl>
          <w:p w:rsidR="00307C84" w:rsidRDefault="00307C84" w:rsidP="00225B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  <w:color w:val="323232"/>
              </w:rPr>
            </w:pPr>
          </w:p>
        </w:tc>
      </w:tr>
    </w:tbl>
    <w:p w:rsidR="00735449" w:rsidRDefault="00735449" w:rsidP="00307C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35449" w:rsidRDefault="00735449" w:rsidP="00307C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35449" w:rsidRDefault="001F12E3" w:rsidP="00307C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231417"/>
            <wp:effectExtent l="19050" t="0" r="3175" b="0"/>
            <wp:docPr id="1" name="Рисунок 1" descr="D:\Desktop\са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ак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ПРИНЯТО:                                                                                          УТВЕРЖДАЮ:</w:t>
      </w: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                                                                          </w:t>
      </w:r>
      <w:r w:rsidRPr="00307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МДОУ</w:t>
      </w: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образовательного                                                    Детский сад №14«Журавлик»</w:t>
      </w: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noProof/>
          <w:sz w:val="24"/>
          <w:szCs w:val="24"/>
        </w:rPr>
        <w:t>/О.И.Судакова</w:t>
      </w:r>
    </w:p>
    <w:p w:rsidR="00307C84" w:rsidRDefault="00214543" w:rsidP="00307C84">
      <w:pPr>
        <w:pStyle w:val="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 от 23.12.2020</w:t>
      </w:r>
      <w:r w:rsidR="00307C84">
        <w:rPr>
          <w:rFonts w:ascii="Times New Roman" w:hAnsi="Times New Roman"/>
          <w:sz w:val="24"/>
          <w:szCs w:val="24"/>
        </w:rPr>
        <w:t>г</w:t>
      </w:r>
      <w:r w:rsidR="00307C8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Приказ </w:t>
      </w:r>
      <w:r w:rsidR="00307C84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</w:t>
      </w:r>
    </w:p>
    <w:p w:rsidR="00307C84" w:rsidRDefault="00307C84" w:rsidP="00307C84">
      <w:pPr>
        <w:pStyle w:val="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     </w:t>
      </w:r>
      <w:r w:rsidR="00214543">
        <w:rPr>
          <w:rFonts w:ascii="Times New Roman" w:hAnsi="Times New Roman"/>
          <w:noProof/>
          <w:sz w:val="24"/>
          <w:szCs w:val="24"/>
        </w:rPr>
        <w:t>№11</w:t>
      </w:r>
      <w:r>
        <w:rPr>
          <w:rFonts w:ascii="Times New Roman" w:hAnsi="Times New Roman"/>
          <w:noProof/>
          <w:sz w:val="24"/>
          <w:szCs w:val="24"/>
        </w:rPr>
        <w:t>от</w:t>
      </w:r>
      <w:r w:rsidR="00214543">
        <w:rPr>
          <w:rFonts w:ascii="Times New Roman" w:hAnsi="Times New Roman"/>
          <w:noProof/>
          <w:sz w:val="24"/>
          <w:szCs w:val="24"/>
        </w:rPr>
        <w:t xml:space="preserve"> 12.01.2021</w:t>
      </w:r>
      <w:r>
        <w:rPr>
          <w:rFonts w:ascii="Times New Roman" w:hAnsi="Times New Roman"/>
          <w:noProof/>
          <w:sz w:val="24"/>
          <w:szCs w:val="24"/>
        </w:rPr>
        <w:t>г</w:t>
      </w: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РАССМОТРЕНО:</w:t>
      </w:r>
    </w:p>
    <w:p w:rsidR="00307C84" w:rsidRDefault="00307C84" w:rsidP="00307C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Совете  родителей                                                                                  </w:t>
      </w:r>
    </w:p>
    <w:p w:rsidR="00307C84" w:rsidRDefault="00214543" w:rsidP="00307C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от 24.12.2020</w:t>
      </w:r>
      <w:r w:rsidR="00307C84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</w:t>
      </w:r>
    </w:p>
    <w:p w:rsidR="00307C84" w:rsidRDefault="00307C84" w:rsidP="00307C84">
      <w:pPr>
        <w:pStyle w:val="1"/>
        <w:rPr>
          <w:rFonts w:ascii="Times New Roman" w:hAnsi="Times New Roman"/>
          <w:b/>
          <w:noProof/>
          <w:sz w:val="28"/>
          <w:szCs w:val="28"/>
        </w:rPr>
      </w:pPr>
    </w:p>
    <w:p w:rsidR="00307C84" w:rsidRDefault="00307C84" w:rsidP="00307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07C84" w:rsidRDefault="00307C84" w:rsidP="00307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W w:w="11785" w:type="dxa"/>
        <w:tblInd w:w="-1103" w:type="dxa"/>
        <w:tblLook w:val="04A0"/>
      </w:tblPr>
      <w:tblGrid>
        <w:gridCol w:w="11785"/>
      </w:tblGrid>
      <w:tr w:rsidR="0028206A" w:rsidRPr="001F12E3" w:rsidTr="0028206A">
        <w:tc>
          <w:tcPr>
            <w:tcW w:w="11785" w:type="dxa"/>
            <w:hideMark/>
          </w:tcPr>
          <w:tbl>
            <w:tblPr>
              <w:tblW w:w="10533" w:type="dxa"/>
              <w:tblLook w:val="04A0"/>
            </w:tblPr>
            <w:tblGrid>
              <w:gridCol w:w="10533"/>
            </w:tblGrid>
            <w:tr w:rsidR="0028206A" w:rsidRPr="001F12E3">
              <w:trPr>
                <w:trHeight w:val="428"/>
              </w:trPr>
              <w:tc>
                <w:tcPr>
                  <w:tcW w:w="10533" w:type="dxa"/>
                </w:tcPr>
                <w:p w:rsidR="0028206A" w:rsidRPr="00214543" w:rsidRDefault="0028206A">
                  <w:pPr>
                    <w:spacing w:line="240" w:lineRule="atLeast"/>
                    <w:rPr>
                      <w:rFonts w:ascii="Arial" w:eastAsia="Times New Roman" w:hAnsi="Arial" w:cs="Arial"/>
                      <w:bCs/>
                      <w:color w:val="323232"/>
                      <w:sz w:val="20"/>
                      <w:szCs w:val="20"/>
                      <w:lang w:val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ПОЛОЖЕНИЕ</w:t>
                  </w: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о приёме воспитанников на обучение по образовательным программам дошкольного образования в Муниципальное дошкольное образовательное учреждение « Детский сад № 14 «Журавлик» с Верхний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Еруслан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Краснокутского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района Саратовской области»</w:t>
                  </w:r>
                  <w:proofErr w:type="gramEnd"/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Default="0028206A" w:rsidP="00282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28206A" w:rsidRPr="0028206A" w:rsidRDefault="0028206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323232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8206A" w:rsidRPr="0028206A" w:rsidRDefault="0028206A">
            <w:pPr>
              <w:rPr>
                <w:rFonts w:eastAsiaTheme="minorEastAsia"/>
                <w:lang w:val="ru-RU"/>
              </w:rPr>
            </w:pPr>
          </w:p>
        </w:tc>
      </w:tr>
    </w:tbl>
    <w:p w:rsidR="000A5490" w:rsidRPr="000A5490" w:rsidRDefault="000A5490" w:rsidP="000A5490">
      <w:pPr>
        <w:spacing w:after="0" w:line="240" w:lineRule="auto"/>
        <w:rPr>
          <w:rFonts w:ascii="Times New Roman" w:hAnsi="Times New Roman" w:cs="Times New Roman"/>
          <w:noProof/>
          <w:lang w:val="ru-RU" w:eastAsia="ru-RU"/>
        </w:rPr>
      </w:pPr>
    </w:p>
    <w:p w:rsidR="000A5490" w:rsidRPr="000A5490" w:rsidRDefault="000A5490" w:rsidP="000A5490">
      <w:pPr>
        <w:spacing w:after="0" w:line="240" w:lineRule="auto"/>
        <w:rPr>
          <w:rFonts w:ascii="Times New Roman" w:hAnsi="Times New Roman" w:cs="Times New Roman"/>
          <w:noProof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213ED" w:rsidRDefault="009213ED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213ED" w:rsidRDefault="009213ED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213ED" w:rsidRDefault="009213ED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213ED" w:rsidRDefault="009213ED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F12E3" w:rsidRDefault="001F12E3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F12E3" w:rsidRDefault="001F12E3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F12E3" w:rsidRDefault="001F12E3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F12E3" w:rsidRDefault="001F12E3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F12E3" w:rsidRDefault="001F12E3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A5490" w:rsidRPr="00372D0A" w:rsidRDefault="000A5490" w:rsidP="00297A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</w:t>
      </w:r>
      <w:r w:rsidR="00372D0A" w:rsidRPr="006230CB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положения.</w:t>
      </w:r>
      <w:r w:rsidR="00372D0A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30CB" w:rsidRPr="006230CB" w:rsidRDefault="006230CB" w:rsidP="006230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13C9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регулирует порядок приема на обучение по образовательным программам дошкольного образования воспитанников в муниципальном дошкольном образовательном учреждении «Детский сад № 14 «Журавлик» с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ерхний </w:t>
      </w:r>
      <w:proofErr w:type="spell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Еруслан</w:t>
      </w:r>
      <w:proofErr w:type="spell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Краснокутского</w:t>
      </w:r>
      <w:proofErr w:type="spell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района Саратовской области» (далее по тексту - МДОУ), (далее по тексту - Положение). </w:t>
      </w:r>
    </w:p>
    <w:p w:rsidR="006230CB" w:rsidRDefault="00E413C9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2. Правила разработаны в соответствии с действующими правовыми и нормативными документами системы образования: </w:t>
      </w:r>
    </w:p>
    <w:p w:rsid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закон № 273 ФЗ «Об образовании в Российской Федерации» от 29.12.2012г., ч. 11 ст. 13.;  </w:t>
      </w:r>
    </w:p>
    <w:p w:rsidR="006230CB" w:rsidRDefault="001F12E3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просвещения РФ № 236 от 15.05.2020г. «О внесении изменений в Порядок приема на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дошкольного образования»;</w:t>
      </w:r>
    </w:p>
    <w:p w:rsid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просвещения РФ № 471 от 08.09.2020г. «О внесении изменений в Порядок приема на </w:t>
      </w:r>
      <w:proofErr w:type="gramStart"/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дошкольного образования» (зарегистрировано в Минюсте РФ 30 </w:t>
      </w:r>
      <w:proofErr w:type="spellStart"/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>сентябрря</w:t>
      </w:r>
      <w:proofErr w:type="spellEnd"/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2020г. № 60136);  </w:t>
      </w:r>
    </w:p>
    <w:p w:rsid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просвещения РФ № 373 от 31.07.2020г.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РФ 31 августа 2020г. № 59599);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28 сентября 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 декабря 2020г. № 61573);  </w:t>
      </w:r>
    </w:p>
    <w:p w:rsid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администрации </w:t>
      </w:r>
      <w:proofErr w:type="spellStart"/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>Краснокутского</w:t>
      </w:r>
      <w:proofErr w:type="spellEnd"/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Саратовской области о закреплении муниципальных образовательных организаций за территориальными участками </w:t>
      </w:r>
      <w:proofErr w:type="spellStart"/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>Краснокутского</w:t>
      </w:r>
      <w:proofErr w:type="spellEnd"/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Саратовской области»;  </w:t>
      </w:r>
    </w:p>
    <w:p w:rsidR="00E413C9" w:rsidRP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F12E3" w:rsidRPr="006230CB">
        <w:rPr>
          <w:rFonts w:ascii="Times New Roman" w:hAnsi="Times New Roman" w:cs="Times New Roman"/>
          <w:sz w:val="24"/>
          <w:szCs w:val="24"/>
          <w:lang w:val="ru-RU"/>
        </w:rPr>
        <w:t>Устав МДОУ</w:t>
      </w:r>
    </w:p>
    <w:p w:rsidR="00E413C9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1.3. Положение регламентирует порядок приема в МДОУ детей дошкольного возраста. </w:t>
      </w:r>
    </w:p>
    <w:p w:rsidR="00E413C9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1.4. Положение вводится в действие приказом по МДОУ. Срок действия Положения неограничен (до внесения изменения в действующее Положение или замены его новым). </w:t>
      </w:r>
    </w:p>
    <w:p w:rsidR="00E413C9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>1.5. Информация о Положении размещается в сети Интернет МДОУ для ознакомления родителей (законных представителей) воспитанников.</w:t>
      </w:r>
    </w:p>
    <w:p w:rsidR="00E413C9" w:rsidRPr="006230CB" w:rsidRDefault="00E413C9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13C9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 Право на внеочередной или первоочередной прием детей в МДОУ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33C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2.1. Во внеочередном порядке предоставляются места в дошкольных образовательных учреждениях:  детям граждан, подвергшихся воздействию радиации вследствие катастрофы на Чернобыльской АЭС (Закон Российской Федерации от 15 мая 1991 г. № 1244-1 "О социальной защите граждан, подвергшихся воздействию радиации вследствие катастрофы на Чернобыльской АЭС"); 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  детям прокуроров (Федеральный закон от 17 января 1992 г. № 2202-1 "О прокуратуре</w:t>
      </w:r>
      <w:r w:rsidR="00E413C9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Федерации");  детям судей (Закон Российской Федерации от 26 июня 1992 г. № 3132-1 "О статусе судей в Российской Федерации");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 детям сотрудников Следственного комитета Российской Федерации (Федеральный закон от 28 декабря 2010 г. № 403-ФЗ "О Следственном комитете Российской Федерации"). 2.2.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В первоочередном порядке предоставляются места в дошкольных образовательных учреждениях:  детям из 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lastRenderedPageBreak/>
        <w:t>многодетных семей (Указ Президента Российской Федерации от 5 мая 1992 г. №431 "О мерах по социальной поддержке семей");  детям-инвалидам и детям, один из родителей которых является инвалидом (Указ Президента Российской Федерации от 2 октября 1992 г. № 1157 "О дополнительных мерах государственной поддержки инвалидов");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  детям сотрудников полиции (Федеральный закон от 7 февраля 2011 г. № 3-ФЗ "О полиции");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  детям сотрудника полиции, умершего вследствие заболевания, полученного в период прохождения службы в полиции (Федеральный закон от 7 февраля 2011 г. № 3-ФЗ "О полиции");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"О полиции"); 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детям гражданина Российской Федерации, умершего в течение одного года после</w:t>
      </w:r>
      <w:r w:rsidR="0036333C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>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 ФЗ "О полиции");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 детям сотрудников органов внутренних дел, не являющихся сотрудниками полиции (Федеральный закон от 7 февраля 2011 г. № 3-ФЗ "О полиции"); 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Федерации");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гарантиях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 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федеральных органов исполнительной власти и внесении изменений в отдельные законодательные акты Российской Федерации"); 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</w:t>
      </w:r>
      <w:proofErr w:type="spell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всвязи</w:t>
      </w:r>
      <w:proofErr w:type="spell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с выполнением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Федерации").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33C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 Правила приема в дошкольное учреждение</w:t>
      </w:r>
    </w:p>
    <w:p w:rsidR="0036333C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3.1. Прием детей на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дошкольного образования в Учреждение, проводится на принципах равных условий приема для всех поступающих, за исключением лиц, которым в соответствии с Федеральным законом от 29 декабря 2012 № 273- ФЗ «Об образовании в Российской Федерации» предоставлены особые права при приеме на обучение. </w:t>
      </w:r>
    </w:p>
    <w:p w:rsidR="0036333C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Прием детей в Учреждение осуществляется в соответствии с Федеральным законом от 29 декабря 2012 № 273-ФЗ «Об образовании в Российской Федерации», Конституцией Российской Федерации, </w:t>
      </w:r>
      <w:r w:rsidR="006230CB" w:rsidRPr="006230CB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№ 373 от 31.07.2020г.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РФ 31 августа 2020г. № 59599)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>, действующим федеральным и региональным законодательством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, Уставом образовательного учреждения, Лицензией на осуществление образовательной деятельности, образовательными программами; Договором об образовании по образовательным программам дошкольного образования между дошкольным образовательным Учреждением и родителями (законными представителями) воспитанника и настоящим Положением. </w:t>
      </w:r>
    </w:p>
    <w:p w:rsidR="0036333C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3.3. Учреждение обеспечивает прием граждан, имеющих право на получение дошкольного образования и проживающих на территории, за которой оно закреплено (далее – закрепленная территория), а также всех граждан, имеющих право на получение дошкольного образования. </w:t>
      </w:r>
    </w:p>
    <w:p w:rsidR="0036333C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В приеме в Учреждение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№ 273-ФЗ "Об образовании в Российской Федерации" (Собрание законодательства Российской Федерации, 2012, №53, ст.7598; 2013, № 19, ст. 2326; № 23, ст. 2878; №27, ст.3462; № 30, ст.4036;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48, ст.6165; 2014, № 6, ст. 562, ст.566).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</w:t>
      </w:r>
      <w:proofErr w:type="spell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Краснокутского</w:t>
      </w:r>
      <w:proofErr w:type="spell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района.</w:t>
      </w:r>
    </w:p>
    <w:p w:rsidR="0036333C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3.5. В соответствии с частью 2 статьи 55 Федерального закона от 29 декабря 2012 № 273-ФЗ "Об образовании в Российской Федерации" (Собрание законодательства Российской Федерации, 2012, №53, ст.7598; 2013, № 19, ст. 2326; № 23, ст. 2878; №27, ст.3462; № 30, ст.4036; № 48, ст.6165;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2014, № 6, ст. 562,ст.566), 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Учреждение не позднее 1 апреля текущего года размещает распорядительный акт органа местного самоуправления о закреплении образовательных организаций за конкретными территориями муниципального района (далее – распорядительный акт о закрепленной территории). Копии указанных документов, информация о сроках приема документов размещаются на информационном стенде и на официальном сайте в сети Интернет Учреждения. Факт ознакомления родителей (законных представителей) ребенка с указанными документами фиксируется в заявлении о приеме в Учреждение и заверяется личной подписью родителей (законных представителей) ребенка. </w:t>
      </w:r>
    </w:p>
    <w:p w:rsidR="0036333C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3.6. Прием в Учреждение осуществляется в течение всего календарного года при наличии свободных мест. После получения направления Управления образования </w:t>
      </w:r>
      <w:proofErr w:type="spell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Краснокутского</w:t>
      </w:r>
      <w:proofErr w:type="spell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в рамках реализации государственной и муниципальной услуги, в Учреждение подаются документы о приеме. </w:t>
      </w:r>
    </w:p>
    <w:p w:rsidR="0036333C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3.7.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№115-ФЗ «О правовом положении иностранных граждан в Российской Федерации» (Собрание законодательства Российский Федерации, 202, № 30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>, ст.3020).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</w:t>
      </w:r>
      <w:r w:rsidR="0036333C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ия. В заявлении 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родителями (законными представителями) ребенка указываются следующие сведения: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Фамилия, имя, отчество (последнее - при наличии) ребенка;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Дата и место рождения ребенка; 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 (последнее - при наличии) родителей (законных представителей)</w:t>
      </w:r>
      <w:r w:rsidR="0036333C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ребенка; 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Адрес места жительства ребенка, его родителей (законных представителей);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Реквизиты документа, удостоверяющего личность родителя (законного представителя) ребенка;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Контактные телефоны родителей (законных представителей) ребенка.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О выборе языка образования, родного языка из числа языков народов Российской Федерации, в том числе русского языка как родного языка; 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О потребности в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обучении ребенка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О направленности дошкольной группы; 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О необходимом режиме пребывания ребенка;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О желаемой дате приема на обучение</w:t>
      </w:r>
      <w:r w:rsidR="006230C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333C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Примерная форма заявления размещается на информационном стенде и официальном сайте в </w:t>
      </w:r>
      <w:r w:rsidR="0036333C" w:rsidRPr="006230CB">
        <w:rPr>
          <w:rFonts w:ascii="Times New Roman" w:hAnsi="Times New Roman" w:cs="Times New Roman"/>
          <w:sz w:val="24"/>
          <w:szCs w:val="24"/>
          <w:lang w:val="ru-RU"/>
        </w:rPr>
        <w:t>сети Интернет Учреждения</w:t>
      </w:r>
      <w:proofErr w:type="gramStart"/>
      <w:r w:rsidR="0036333C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36333C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</w:t>
      </w:r>
      <w:r w:rsidR="006F4E04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Постановления Главного государственного санитарного врача Российской Федерации от 28 сентября 2020г. № 28 «Об утверждении санитарных правил СП 2.4.3648-20 «Санитарно-эпидемиологические </w:t>
      </w:r>
      <w:r w:rsidR="006F4E04" w:rsidRPr="006230CB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организациям воспитания и обучения, отдыха и оздоровления детей и молодежи» (Зарегистрировано в Минюсте России 18 декабря 2020г. № 61573);</w:t>
      </w:r>
    </w:p>
    <w:p w:rsidR="006E4BC6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прием детей, впервые поступающих в Учреждение, осуществляется на основании медицинского заключения. Для приема в Учреждение: 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 Родители (законные представители) детей, не проживающие на закрепленной территории, дополнительно предъявляют свидетельство о рождении ребенка.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Учреждении на время обучения ребенка. </w:t>
      </w:r>
    </w:p>
    <w:p w:rsidR="006E4BC6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3.8. Дети с ограниченными возможностями здоровья принимаются на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по адаптивной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комиссии.</w:t>
      </w:r>
    </w:p>
    <w:p w:rsidR="006E4BC6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3.9. Требование представления иных документов для приема детей в Учреждение в части, не урегулированной законодательством об образовании, не допускаются. </w:t>
      </w:r>
    </w:p>
    <w:p w:rsidR="006E4BC6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 В соответствии с частью 1 статьи 6 Федерального закона от 27 июля 2006 №152-ФЗ «О персональных данных» (Собрание законодательства Российской Федерации, 2006, № 31, ст.3451) подписью родителей (законных представителей) ребенка фиксируются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6230CB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3.11.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Родители (законные представители) ребенка могут направить заявление о приеме в Учреждение почтовым сообщением с уведомлением о вручении, по средствам официального сайта Учредителя в информационно-телекоммуникационной сети «Интернет», федеральной государственной системы «Единый портал государственных и муниципальных услуг (функций)» в порядке предоставления государственной и муниципальной услуги в соответствии с </w:t>
      </w:r>
      <w:r w:rsidR="006230CB" w:rsidRPr="006230CB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№ 373 от 31.07.2020г. «Об утверждении Порядка организации и осуществления</w:t>
      </w:r>
      <w:proofErr w:type="gramEnd"/>
      <w:r w:rsidR="006230CB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РФ 31 августа 2020г. № 59599)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</w:t>
      </w:r>
      <w:r w:rsidR="006230CB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Министерства просвещения РФ № 373 от 31.07.2020г.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РФ 31 августа 2020г. № 59599)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>, предъявляются</w:t>
      </w:r>
      <w:r w:rsidR="006230CB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заведующему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 или уполномоченному им должностному лицу в сроки, определенные Учредителем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, до начала посещения ребенком Учреждения. </w:t>
      </w:r>
    </w:p>
    <w:p w:rsid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3.12. Заявление о приеме в Учреждение и прилагаемые к нему документы, представленные родителями (законными представителями) детей, регистрируются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заведующим Учреждения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или уполномоченным им должностным лицом, ответственным за прием документов, в журнале приема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и печатью Учреждения. </w:t>
      </w:r>
    </w:p>
    <w:p w:rsidR="006E4BC6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3.13.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Дети, родители (законные представители) которых не представили необходимые для приема документы в соответствии с </w:t>
      </w:r>
      <w:r w:rsidR="006230CB" w:rsidRPr="006230CB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РФ № 373 от 31.07.2020г.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РФ 31 августа 2020г. № 59599)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>, остаются на учете детей, нуждающихся в предоставлении места в Учреждении.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Место в Учреждении ребенку представляется при освобождении мест в соответствующей возрастной группе в течение года. </w:t>
      </w:r>
    </w:p>
    <w:p w:rsidR="006E4BC6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3.14.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После приема документов, указанных в </w:t>
      </w:r>
      <w:r w:rsidR="006230CB" w:rsidRPr="006230CB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РФ № 373 от 31.07.2020г.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РФ 31 августа 2020г. № 59599)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с родителями (законными представителями) ребенка, Учреждение на основании части 2 статьи 53 Федерального закона от 29 декабря 2012 № 273- ФЗ «Об образовании в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Федерации» (Собрание законодательства Российской Федерации, 2012, № 53, ст.7598; 2013, № 19, ст.2326; № 23, ст. 2878; № 30; ст.4036; № 48, ст.6165; 2014, № 6, ст.562, ст.566) заключает договор об образовании по образовательным программам дошкольного образования</w:t>
      </w:r>
      <w:proofErr w:type="gramStart"/>
      <w:r w:rsidR="006E4BC6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4BC6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3.15.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Заведующий Учреждения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издает приказ о зачислении ребенка в течение трех рабочих дней после заключения договора. Приказ в трехдневный срок после издания размещается на информационном стенде и официальном сайте Учреждения. На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официальном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на са</w:t>
      </w:r>
      <w:r w:rsidR="006E4BC6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йте Учреждения в сети интернет 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размещаются реквизиты приказа, наименование возрастной группы, число детей, зачисленных в указанную возрастную группу.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После издания распорядительного акта ребенок снимается с учета, детей, нуждающихся в предоставлении места в образовательной организации, в порядке предоставления государственной и муниципальной у</w:t>
      </w:r>
      <w:r w:rsidR="006E4BC6"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слуги в соответствии с 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4BC6" w:rsidRPr="006230CB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№ 373 от 31.07.2020г.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РФ 31 августа 2020г. № 59599).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6E4BC6" w:rsidRPr="006230CB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3.16. На каждого ребенка, зачисленного в Учреждение, заводится личное дело, в котором хранятся все сданные документы. </w:t>
      </w:r>
    </w:p>
    <w:p w:rsidR="006E4BC6" w:rsidRDefault="00372D0A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3.17. Ежегодно на 1 сентября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>заведующий Учреждения</w:t>
      </w:r>
      <w:proofErr w:type="gramEnd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издает приказ о комплектовании Учреждения. Списки детей Учреждения по группам должны соответствовать количеству личных дел и медицинских карт воспитанников. 3.18. В течение учебного года производится доукомплектование Учреждения при освобождении мест, в случае выбытия детей по различным причинам. 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62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Родительская плата за содержание ребенка в дошкольном учреждении.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4.1.</w:t>
      </w: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Взимание платы с родителей за содержание воспитанников в дошкольном учреждении производится в соответствии с законодательством Российской Федерации.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 платы за содержание детей в дошкольной образовательной организации освобождаются: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на 100%: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семьи с детьми-инвалидами;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дети - сироты и дети, оставшиеся без попечения родителей.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Родителям (законным представителям) выплачивается также компенсация внесенной ими родительской платы: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 первого ребенка в размере 20 %;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 второго ребенка в размере 50%;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 третьего ребенка и последующих детей в размере 70%.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Плата за содержание ребенка в дошкольном учреждении вносится в срок, установленный договором с родителями.</w:t>
      </w:r>
    </w:p>
    <w:p w:rsid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b/>
          <w:sz w:val="24"/>
          <w:szCs w:val="24"/>
          <w:lang w:val="ru-RU"/>
        </w:rPr>
        <w:t>5.  Сохранение места за воспитанником в Учреждении</w:t>
      </w: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proofErr w:type="gramStart"/>
      <w:r w:rsidRPr="006230CB">
        <w:rPr>
          <w:rFonts w:ascii="Times New Roman" w:hAnsi="Times New Roman" w:cs="Times New Roman"/>
          <w:sz w:val="24"/>
          <w:szCs w:val="24"/>
          <w:lang w:val="ru-RU"/>
        </w:rPr>
        <w:t xml:space="preserve">Место за ребенком, посещающим Учреждение, сохраняется на время:  болезни;  пребывания в условиях карантина;  прохождения санаторно-курортного лечения;  отпуска родителей (законных представителей) воспитанника;  по обстоятельствам, не зависящим от воли родителей (законных представителей) и Учреждения, в том числе в случае ликвидации Учреждения. </w:t>
      </w:r>
      <w:proofErr w:type="gramEnd"/>
    </w:p>
    <w:p w:rsidR="006230CB" w:rsidRP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62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 Основания для прекращения образовательных отношений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6.1. </w:t>
      </w: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Образовательные отношения прекращаются в связи с отчислением воспитанника из Учреждения  в следующих случаях: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 связи с окончанием образовательных отношений;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 личному заявлению родителей (законных представителей);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 обстоятельствам, не зависящем от воли родителей (законных представителей) и Учреждения, в том числе в случае ликвидации Учреждения;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 медицинскому заключению.</w:t>
      </w:r>
    </w:p>
    <w:p w:rsid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6.2</w:t>
      </w: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Заведующий Учреждением принимает заявление от родителей (законных представителей) и на основании данного заявления издает приказ об отчислении воспитанника из Учреждения.  Заявление хранится в Учреждении до достижения ребенком 8 (восьми) лет.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62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 Делопроизводство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7.1</w:t>
      </w: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В дошкольном  учреждении  ведется «Журнал учета движения детей» Он предназначен для регистрации сведений о детях, посещающих учреждение, и родителях (законных представителях), а также для </w:t>
      </w:r>
      <w:proofErr w:type="gramStart"/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контроля за</w:t>
      </w:r>
      <w:proofErr w:type="gramEnd"/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движением контингента детей в Учреждении.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7.2</w:t>
      </w: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.Ежегодно по состоянию на 1 сентября заведующий учреждением  обязан издать приказ о комплектовании возрастных групп и подвести итоги за прошедший учебный год и зафиксировать их в «Журнале учета движения детей» сколько детей принято в учреждение, сколько детей выбыло (в школу и по другим причинам), сколько детей планируется принять.</w:t>
      </w:r>
    </w:p>
    <w:p w:rsidR="006230CB" w:rsidRP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7.3.</w:t>
      </w:r>
      <w:r w:rsidRPr="006230C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Приказы о зачислении воспитанников, о переводе в следующую возрастную группу, а также личные дела воспитанников хранятся в дошкольном учреждении до прекращения образовательных отношений.</w:t>
      </w:r>
    </w:p>
    <w:p w:rsid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30CB" w:rsidRDefault="006230CB" w:rsidP="00623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7AD3" w:rsidRPr="00131577" w:rsidRDefault="00297AD3" w:rsidP="00297AD3">
      <w:pPr>
        <w:spacing w:after="0" w:line="240" w:lineRule="auto"/>
        <w:rPr>
          <w:sz w:val="24"/>
          <w:szCs w:val="24"/>
          <w:lang w:val="ru-RU"/>
        </w:rPr>
      </w:pPr>
    </w:p>
    <w:sectPr w:rsidR="00297AD3" w:rsidRPr="00131577" w:rsidSect="0074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0510"/>
    <w:multiLevelType w:val="hybridMultilevel"/>
    <w:tmpl w:val="773006AE"/>
    <w:lvl w:ilvl="0" w:tplc="E9282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AD3"/>
    <w:rsid w:val="00090447"/>
    <w:rsid w:val="000A5490"/>
    <w:rsid w:val="00115297"/>
    <w:rsid w:val="00131577"/>
    <w:rsid w:val="00133657"/>
    <w:rsid w:val="001455A5"/>
    <w:rsid w:val="001D7578"/>
    <w:rsid w:val="001D7AA7"/>
    <w:rsid w:val="001F12E3"/>
    <w:rsid w:val="00214543"/>
    <w:rsid w:val="00235A9B"/>
    <w:rsid w:val="0028206A"/>
    <w:rsid w:val="00297AD3"/>
    <w:rsid w:val="00307776"/>
    <w:rsid w:val="00307C84"/>
    <w:rsid w:val="0036333C"/>
    <w:rsid w:val="00372D0A"/>
    <w:rsid w:val="00374DC9"/>
    <w:rsid w:val="003D4824"/>
    <w:rsid w:val="003E79E9"/>
    <w:rsid w:val="00433FD7"/>
    <w:rsid w:val="00510A69"/>
    <w:rsid w:val="00610F8A"/>
    <w:rsid w:val="006230CB"/>
    <w:rsid w:val="00624C8C"/>
    <w:rsid w:val="006C0FF5"/>
    <w:rsid w:val="006E4BC6"/>
    <w:rsid w:val="006F4E04"/>
    <w:rsid w:val="007044BB"/>
    <w:rsid w:val="00735449"/>
    <w:rsid w:val="007459D2"/>
    <w:rsid w:val="00800E69"/>
    <w:rsid w:val="009213ED"/>
    <w:rsid w:val="0094656A"/>
    <w:rsid w:val="00AB3C19"/>
    <w:rsid w:val="00B04CC6"/>
    <w:rsid w:val="00B767B1"/>
    <w:rsid w:val="00BE154B"/>
    <w:rsid w:val="00C27BE7"/>
    <w:rsid w:val="00CC6F3C"/>
    <w:rsid w:val="00CF77AA"/>
    <w:rsid w:val="00DA27C5"/>
    <w:rsid w:val="00DB7DD5"/>
    <w:rsid w:val="00E413C9"/>
    <w:rsid w:val="00E43EE5"/>
    <w:rsid w:val="00E83B29"/>
    <w:rsid w:val="00F926CE"/>
    <w:rsid w:val="00FC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D3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0A549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Calibri" w:eastAsia="Times New Roman" w:hAnsi="Calibri" w:cs="Calibri"/>
      <w:lang w:val="ru-RU" w:eastAsia="ar-SA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0A5490"/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3ED"/>
    <w:rPr>
      <w:rFonts w:ascii="Tahoma" w:hAnsi="Tahoma" w:cs="Tahoma"/>
      <w:sz w:val="16"/>
      <w:szCs w:val="16"/>
      <w:lang w:val="en-AU"/>
    </w:rPr>
  </w:style>
  <w:style w:type="paragraph" w:styleId="a7">
    <w:name w:val="Normal (Web)"/>
    <w:basedOn w:val="a"/>
    <w:rsid w:val="00B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307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0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23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2021-02-11T10:00:00Z</cp:lastPrinted>
  <dcterms:created xsi:type="dcterms:W3CDTF">2015-03-19T12:00:00Z</dcterms:created>
  <dcterms:modified xsi:type="dcterms:W3CDTF">2021-02-11T10:01:00Z</dcterms:modified>
</cp:coreProperties>
</file>